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6.0</w:t>
            </w:r>
            <w:r w:rsidR="00BB043C">
              <w:rPr>
                <w:b/>
                <w:bCs/>
                <w:sz w:val="22"/>
                <w:szCs w:val="22"/>
              </w:rPr>
              <w:t>3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60501" cy="1095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62" cy="109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13CB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84445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46C06">
              <w:rPr>
                <w:bCs/>
                <w:sz w:val="22"/>
                <w:szCs w:val="22"/>
              </w:rPr>
              <w:t>9</w:t>
            </w:r>
            <w:r w:rsidR="0084445C">
              <w:rPr>
                <w:bCs/>
                <w:sz w:val="22"/>
                <w:szCs w:val="22"/>
              </w:rPr>
              <w:t>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13CB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46C06" w:rsidP="00046C0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206</w:t>
            </w:r>
            <w:r w:rsidR="008620F1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13CB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46C06" w:rsidP="00BE36A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82</w:t>
            </w:r>
            <w:r w:rsidR="0084445C">
              <w:rPr>
                <w:bCs/>
                <w:sz w:val="22"/>
                <w:szCs w:val="22"/>
              </w:rPr>
              <w:t>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313CB6">
        <w:trPr>
          <w:trHeight w:val="10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46C06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Металлокаркас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313CB6" w:rsidRDefault="00BB28C3" w:rsidP="00313CB6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</w:t>
            </w:r>
            <w:r w:rsidR="000E073A">
              <w:rPr>
                <w:color w:val="000000"/>
                <w:sz w:val="22"/>
                <w:szCs w:val="22"/>
              </w:rPr>
              <w:t xml:space="preserve">сечением не менее </w:t>
            </w:r>
            <w:r w:rsidR="00046C06">
              <w:rPr>
                <w:color w:val="000000"/>
                <w:sz w:val="22"/>
                <w:szCs w:val="22"/>
              </w:rPr>
              <w:t xml:space="preserve">32 и 42 </w:t>
            </w:r>
            <w:r w:rsidRPr="00BB28C3">
              <w:rPr>
                <w:color w:val="000000"/>
                <w:sz w:val="22"/>
                <w:szCs w:val="22"/>
              </w:rPr>
              <w:t>мм с толщи</w:t>
            </w:r>
            <w:r w:rsidR="000E073A">
              <w:rPr>
                <w:color w:val="000000"/>
                <w:sz w:val="22"/>
                <w:szCs w:val="22"/>
              </w:rPr>
              <w:t>ной стенки не менее 3</w:t>
            </w:r>
            <w:r w:rsidRPr="00BB28C3">
              <w:rPr>
                <w:color w:val="000000"/>
                <w:sz w:val="22"/>
                <w:szCs w:val="22"/>
              </w:rPr>
              <w:t xml:space="preserve"> мм. </w:t>
            </w:r>
            <w:r w:rsidR="00293D2B">
              <w:rPr>
                <w:color w:val="000000"/>
                <w:sz w:val="22"/>
                <w:szCs w:val="22"/>
              </w:rPr>
              <w:t>Силовые узлы выполнены из амортизаторов, в металлическом кожухе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E073A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E91D54" w:rsidRDefault="000E073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0E073A" w:rsidRDefault="000E073A" w:rsidP="00046C06">
            <w:pPr>
              <w:snapToGrid w:val="0"/>
              <w:rPr>
                <w:bCs/>
              </w:rPr>
            </w:pPr>
            <w:r w:rsidRPr="000E073A">
              <w:rPr>
                <w:bCs/>
                <w:sz w:val="22"/>
                <w:szCs w:val="22"/>
              </w:rPr>
              <w:t>Сидение</w:t>
            </w:r>
            <w:r w:rsidR="0084445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73A" w:rsidRPr="000E073A" w:rsidRDefault="0084445C" w:rsidP="00046C0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кол-ве </w:t>
            </w:r>
            <w:r w:rsidR="00046C06">
              <w:rPr>
                <w:color w:val="000000"/>
                <w:sz w:val="22"/>
                <w:szCs w:val="22"/>
              </w:rPr>
              <w:t>1</w:t>
            </w:r>
            <w:r w:rsidR="000E073A">
              <w:rPr>
                <w:color w:val="000000"/>
                <w:sz w:val="22"/>
                <w:szCs w:val="22"/>
              </w:rPr>
              <w:t xml:space="preserve"> шт. из в</w:t>
            </w:r>
            <w:r w:rsidR="000E073A" w:rsidRPr="00C3482D">
              <w:rPr>
                <w:sz w:val="22"/>
                <w:szCs w:val="22"/>
              </w:rPr>
              <w:t>лагостойк</w:t>
            </w:r>
            <w:r w:rsidR="000E073A">
              <w:rPr>
                <w:sz w:val="22"/>
                <w:szCs w:val="22"/>
              </w:rPr>
              <w:t>ой</w:t>
            </w:r>
            <w:r w:rsidR="000E073A" w:rsidRPr="00C3482D">
              <w:rPr>
                <w:sz w:val="22"/>
                <w:szCs w:val="22"/>
              </w:rPr>
              <w:t xml:space="preserve"> фанер</w:t>
            </w:r>
            <w:r w:rsidR="000E073A">
              <w:rPr>
                <w:sz w:val="22"/>
                <w:szCs w:val="22"/>
              </w:rPr>
              <w:t>ы</w:t>
            </w:r>
            <w:r w:rsidR="000E073A" w:rsidRPr="00C3482D">
              <w:rPr>
                <w:sz w:val="22"/>
                <w:szCs w:val="22"/>
              </w:rPr>
              <w:t xml:space="preserve"> марки ФСФ сорт не ниже 2/2</w:t>
            </w:r>
            <w:r w:rsidR="000E073A">
              <w:rPr>
                <w:sz w:val="22"/>
                <w:szCs w:val="22"/>
              </w:rPr>
              <w:t>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BB28C3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BB28C3" w:rsidP="00293D2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Тренажер представляет собой совокупность элементов</w:t>
            </w:r>
            <w:r w:rsidR="009E06C9">
              <w:rPr>
                <w:color w:val="000000"/>
                <w:sz w:val="22"/>
                <w:szCs w:val="22"/>
              </w:rPr>
              <w:t xml:space="preserve"> имитирующих: с </w:t>
            </w:r>
            <w:r w:rsidR="00293D2B">
              <w:rPr>
                <w:color w:val="000000"/>
                <w:sz w:val="22"/>
                <w:szCs w:val="22"/>
              </w:rPr>
              <w:t xml:space="preserve">жим штанги лежа. </w:t>
            </w:r>
            <w:r w:rsidR="00C3482D">
              <w:rPr>
                <w:color w:val="000000"/>
                <w:sz w:val="22"/>
                <w:szCs w:val="22"/>
              </w:rPr>
              <w:t>Тренажер п</w:t>
            </w:r>
            <w:r>
              <w:rPr>
                <w:color w:val="000000"/>
                <w:sz w:val="22"/>
                <w:szCs w:val="22"/>
              </w:rPr>
              <w:t>редн</w:t>
            </w:r>
            <w:r w:rsidR="00C3482D">
              <w:rPr>
                <w:color w:val="000000"/>
                <w:sz w:val="22"/>
                <w:szCs w:val="22"/>
              </w:rPr>
              <w:t>азначен для трениров</w:t>
            </w:r>
            <w:r w:rsidR="009E06C9">
              <w:rPr>
                <w:color w:val="000000"/>
                <w:sz w:val="22"/>
                <w:szCs w:val="22"/>
              </w:rPr>
              <w:t>ки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3482D">
              <w:rPr>
                <w:color w:val="000000"/>
                <w:sz w:val="22"/>
                <w:szCs w:val="22"/>
              </w:rPr>
              <w:t>рук</w:t>
            </w:r>
            <w:r w:rsidR="009E06C9">
              <w:rPr>
                <w:color w:val="000000"/>
                <w:sz w:val="22"/>
                <w:szCs w:val="22"/>
              </w:rPr>
              <w:t xml:space="preserve"> и спины</w:t>
            </w:r>
            <w:r w:rsidR="00C3482D">
              <w:rPr>
                <w:color w:val="000000"/>
                <w:sz w:val="22"/>
                <w:szCs w:val="22"/>
              </w:rPr>
              <w:t>,  развивает координацию движений.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  <w:bookmarkStart w:id="4" w:name="_GoBack"/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>Влагостойкая фанера должна быть  марки ФСФ сорт не ниже 2/2, все углы фанеры должны быть закругленными, радиус не менее 20мм, ГОСТ Р 52169-</w:t>
            </w:r>
            <w:r w:rsidR="000340F4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06" w:rsidRDefault="00046C06" w:rsidP="00D74A8E">
      <w:r>
        <w:separator/>
      </w:r>
    </w:p>
  </w:endnote>
  <w:endnote w:type="continuationSeparator" w:id="0">
    <w:p w:rsidR="00046C06" w:rsidRDefault="00046C06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06" w:rsidRDefault="00046C06" w:rsidP="00D74A8E">
      <w:r>
        <w:separator/>
      </w:r>
    </w:p>
  </w:footnote>
  <w:footnote w:type="continuationSeparator" w:id="0">
    <w:p w:rsidR="00046C06" w:rsidRDefault="00046C06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32A1D"/>
    <w:rsid w:val="000340F4"/>
    <w:rsid w:val="00035CE8"/>
    <w:rsid w:val="00044805"/>
    <w:rsid w:val="00046C06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0E073A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93D2B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13CB6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169F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45C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6C9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043C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0768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F2E16-AD54-4EC3-9AB9-3EF8CDED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D86F-EB51-436B-BBB1-F37DF7D3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2013-10-24T05:05:00Z</dcterms:created>
  <dcterms:modified xsi:type="dcterms:W3CDTF">2015-04-14T17:15:00Z</dcterms:modified>
</cp:coreProperties>
</file>